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E42FE" w:rsidRPr="001E42FE" w:rsidRDefault="001E42FE" w:rsidP="001E42FE">
      <w:pPr>
        <w:spacing w:before="100" w:beforeAutospacing="1" w:after="100" w:afterAutospacing="1" w:line="240" w:lineRule="auto"/>
        <w:jc w:val="center"/>
        <w:outlineLvl w:val="2"/>
        <w:rPr>
          <w:rFonts w:ascii="Times New Roman" w:eastAsia="Times New Roman" w:hAnsi="Times New Roman" w:cs="Times New Roman"/>
          <w:b/>
          <w:bCs/>
          <w:kern w:val="0"/>
          <w:sz w:val="27"/>
          <w:szCs w:val="27"/>
          <w:lang w:eastAsia="tr-TR"/>
          <w14:ligatures w14:val="none"/>
        </w:rPr>
      </w:pPr>
      <w:r w:rsidRPr="001E42FE">
        <w:rPr>
          <w:rFonts w:ascii="Times New Roman" w:eastAsia="Times New Roman" w:hAnsi="Times New Roman" w:cs="Times New Roman"/>
          <w:b/>
          <w:bCs/>
          <w:kern w:val="0"/>
          <w:sz w:val="27"/>
          <w:szCs w:val="27"/>
          <w:lang w:eastAsia="tr-TR"/>
          <w14:ligatures w14:val="none"/>
        </w:rPr>
        <w:t xml:space="preserve">Derya </w:t>
      </w:r>
      <w:proofErr w:type="spellStart"/>
      <w:r w:rsidRPr="001E42FE">
        <w:rPr>
          <w:rFonts w:ascii="Times New Roman" w:eastAsia="Times New Roman" w:hAnsi="Times New Roman" w:cs="Times New Roman"/>
          <w:b/>
          <w:bCs/>
          <w:kern w:val="0"/>
          <w:sz w:val="27"/>
          <w:szCs w:val="27"/>
          <w:lang w:eastAsia="tr-TR"/>
          <w14:ligatures w14:val="none"/>
        </w:rPr>
        <w:t>Arms</w:t>
      </w:r>
      <w:proofErr w:type="spellEnd"/>
      <w:r w:rsidRPr="001E42FE">
        <w:rPr>
          <w:rFonts w:ascii="Times New Roman" w:eastAsia="Times New Roman" w:hAnsi="Times New Roman" w:cs="Times New Roman"/>
          <w:b/>
          <w:bCs/>
          <w:kern w:val="0"/>
          <w:sz w:val="27"/>
          <w:szCs w:val="27"/>
          <w:lang w:eastAsia="tr-TR"/>
          <w14:ligatures w14:val="none"/>
        </w:rPr>
        <w:t xml:space="preserve"> Savunma Teknolojileri Teknik Gezisi</w:t>
      </w:r>
    </w:p>
    <w:p w:rsidR="001E42FE" w:rsidRPr="001E42FE" w:rsidRDefault="001E42FE" w:rsidP="001E42FE">
      <w:pPr>
        <w:spacing w:before="100" w:beforeAutospacing="1" w:after="100" w:afterAutospacing="1" w:line="240" w:lineRule="auto"/>
        <w:jc w:val="both"/>
        <w:rPr>
          <w:rFonts w:ascii="Times New Roman" w:eastAsia="Times New Roman" w:hAnsi="Times New Roman" w:cs="Times New Roman"/>
          <w:kern w:val="0"/>
          <w:lang w:eastAsia="tr-TR"/>
          <w14:ligatures w14:val="none"/>
        </w:rPr>
      </w:pPr>
      <w:r w:rsidRPr="001E42FE">
        <w:rPr>
          <w:rFonts w:ascii="Times New Roman" w:eastAsia="Times New Roman" w:hAnsi="Times New Roman" w:cs="Times New Roman"/>
          <w:kern w:val="0"/>
          <w:lang w:eastAsia="tr-TR"/>
          <w14:ligatures w14:val="none"/>
        </w:rPr>
        <w:t xml:space="preserve">Selçuk Üniversitesi Beyşehir Ali </w:t>
      </w:r>
      <w:proofErr w:type="spellStart"/>
      <w:r w:rsidRPr="001E42FE">
        <w:rPr>
          <w:rFonts w:ascii="Times New Roman" w:eastAsia="Times New Roman" w:hAnsi="Times New Roman" w:cs="Times New Roman"/>
          <w:kern w:val="0"/>
          <w:lang w:eastAsia="tr-TR"/>
          <w14:ligatures w14:val="none"/>
        </w:rPr>
        <w:t>Akkanat</w:t>
      </w:r>
      <w:proofErr w:type="spellEnd"/>
      <w:r w:rsidRPr="001E42FE">
        <w:rPr>
          <w:rFonts w:ascii="Times New Roman" w:eastAsia="Times New Roman" w:hAnsi="Times New Roman" w:cs="Times New Roman"/>
          <w:kern w:val="0"/>
          <w:lang w:eastAsia="tr-TR"/>
          <w14:ligatures w14:val="none"/>
        </w:rPr>
        <w:t xml:space="preserve"> İşletme Fakültesi </w:t>
      </w:r>
      <w:r w:rsidRPr="001E42FE">
        <w:rPr>
          <w:rFonts w:ascii="Times New Roman" w:eastAsia="Times New Roman" w:hAnsi="Times New Roman" w:cs="Times New Roman"/>
          <w:b/>
          <w:bCs/>
          <w:kern w:val="0"/>
          <w:lang w:eastAsia="tr-TR"/>
          <w14:ligatures w14:val="none"/>
        </w:rPr>
        <w:t>Uluslararası Ticaret ve İşletmecilik Bölümü</w:t>
      </w:r>
      <w:r w:rsidRPr="001E42FE">
        <w:rPr>
          <w:rFonts w:ascii="Times New Roman" w:eastAsia="Times New Roman" w:hAnsi="Times New Roman" w:cs="Times New Roman"/>
          <w:kern w:val="0"/>
          <w:lang w:eastAsia="tr-TR"/>
          <w14:ligatures w14:val="none"/>
        </w:rPr>
        <w:t xml:space="preserve"> öğrencileri, bölümde yürütülen </w:t>
      </w:r>
      <w:r w:rsidRPr="001E42FE">
        <w:rPr>
          <w:rFonts w:ascii="Times New Roman" w:eastAsia="Times New Roman" w:hAnsi="Times New Roman" w:cs="Times New Roman"/>
          <w:b/>
          <w:bCs/>
          <w:kern w:val="0"/>
          <w:lang w:eastAsia="tr-TR"/>
          <w14:ligatures w14:val="none"/>
        </w:rPr>
        <w:t>İşletme İlkeleri</w:t>
      </w:r>
      <w:r w:rsidRPr="001E42FE">
        <w:rPr>
          <w:rFonts w:ascii="Times New Roman" w:eastAsia="Times New Roman" w:hAnsi="Times New Roman" w:cs="Times New Roman"/>
          <w:kern w:val="0"/>
          <w:lang w:eastAsia="tr-TR"/>
          <w14:ligatures w14:val="none"/>
        </w:rPr>
        <w:t xml:space="preserve"> dersi kapsamında 26 Kasım 2025 tarihinde Konya’da faaliyet gösteren </w:t>
      </w:r>
      <w:r w:rsidRPr="001E42FE">
        <w:rPr>
          <w:rFonts w:ascii="Times New Roman" w:eastAsia="Times New Roman" w:hAnsi="Times New Roman" w:cs="Times New Roman"/>
          <w:b/>
          <w:bCs/>
          <w:kern w:val="0"/>
          <w:lang w:eastAsia="tr-TR"/>
          <w14:ligatures w14:val="none"/>
        </w:rPr>
        <w:t xml:space="preserve">Derya </w:t>
      </w:r>
      <w:proofErr w:type="spellStart"/>
      <w:r w:rsidRPr="001E42FE">
        <w:rPr>
          <w:rFonts w:ascii="Times New Roman" w:eastAsia="Times New Roman" w:hAnsi="Times New Roman" w:cs="Times New Roman"/>
          <w:b/>
          <w:bCs/>
          <w:kern w:val="0"/>
          <w:lang w:eastAsia="tr-TR"/>
          <w14:ligatures w14:val="none"/>
        </w:rPr>
        <w:t>Arms</w:t>
      </w:r>
      <w:proofErr w:type="spellEnd"/>
      <w:r w:rsidRPr="001E42FE">
        <w:rPr>
          <w:rFonts w:ascii="Times New Roman" w:eastAsia="Times New Roman" w:hAnsi="Times New Roman" w:cs="Times New Roman"/>
          <w:b/>
          <w:bCs/>
          <w:kern w:val="0"/>
          <w:lang w:eastAsia="tr-TR"/>
          <w14:ligatures w14:val="none"/>
        </w:rPr>
        <w:t xml:space="preserve"> Savunma Teknolojileri</w:t>
      </w:r>
      <w:r w:rsidRPr="001E42FE">
        <w:rPr>
          <w:rFonts w:ascii="Times New Roman" w:eastAsia="Times New Roman" w:hAnsi="Times New Roman" w:cs="Times New Roman"/>
          <w:kern w:val="0"/>
          <w:lang w:eastAsia="tr-TR"/>
          <w14:ligatures w14:val="none"/>
        </w:rPr>
        <w:t xml:space="preserve"> firmasına kapsamlı bir teknik gezi gerçekleştirdi. Dersin yürütücüsü </w:t>
      </w:r>
      <w:r w:rsidRPr="001E42FE">
        <w:rPr>
          <w:rFonts w:ascii="Times New Roman" w:eastAsia="Times New Roman" w:hAnsi="Times New Roman" w:cs="Times New Roman"/>
          <w:b/>
          <w:bCs/>
          <w:kern w:val="0"/>
          <w:lang w:eastAsia="tr-TR"/>
          <w14:ligatures w14:val="none"/>
        </w:rPr>
        <w:t>Arş. Gör. Dr. Osman Nurullah BERK</w:t>
      </w:r>
      <w:r w:rsidRPr="001E42FE">
        <w:rPr>
          <w:rFonts w:ascii="Times New Roman" w:eastAsia="Times New Roman" w:hAnsi="Times New Roman" w:cs="Times New Roman"/>
          <w:kern w:val="0"/>
          <w:lang w:eastAsia="tr-TR"/>
          <w14:ligatures w14:val="none"/>
        </w:rPr>
        <w:t xml:space="preserve"> tarafından organize edilen ve öğrencilerin gönüllü olarak katıldığı bu etkinlik, yaklaşık kırk kişilik geniş bir öğrenci grubuna modern üretim sistemlerini yerinde gözlemleme, savunma sanayiinin işleyişini tanıma ve sektörün dinamiklerini sahada deneyimleme fırsatı sundu. Öğrenciler gezi boyunca, derslerde teorik olarak ele alınan işletme fonksiyonlarının gerçek bir üretim işletmesinde nasıl bütünleştiğini doğrudan görerek ders kazanımlarını pekiştirme imkânı buldu.</w:t>
      </w:r>
    </w:p>
    <w:p w:rsidR="001E42FE" w:rsidRPr="001E42FE" w:rsidRDefault="001E42FE" w:rsidP="001E42FE">
      <w:pPr>
        <w:spacing w:before="100" w:beforeAutospacing="1" w:after="100" w:afterAutospacing="1" w:line="240" w:lineRule="auto"/>
        <w:jc w:val="both"/>
        <w:rPr>
          <w:rFonts w:ascii="Times New Roman" w:eastAsia="Times New Roman" w:hAnsi="Times New Roman" w:cs="Times New Roman"/>
          <w:kern w:val="0"/>
          <w:lang w:eastAsia="tr-TR"/>
          <w14:ligatures w14:val="none"/>
        </w:rPr>
      </w:pPr>
      <w:r w:rsidRPr="001E42FE">
        <w:rPr>
          <w:rFonts w:ascii="Times New Roman" w:eastAsia="Times New Roman" w:hAnsi="Times New Roman" w:cs="Times New Roman"/>
          <w:kern w:val="0"/>
          <w:lang w:eastAsia="tr-TR"/>
          <w14:ligatures w14:val="none"/>
        </w:rPr>
        <w:t>Teknik gezi kapsamında öğrenciler, firmanın üretim tesislerinde CNC işleme teknolojileri, seri üretim hatları, hassas metal işleme süreçleri, kalite kontrol birimleri, montaj aşamaları ve ürün test alanları gibi birçok bölümü detaylı biçimde inceleme şansı elde etti. Bu süreçte savunma sanayiinde kullanılan makine parkurunun kapasitesi, üretimde benimsenen kalite standartları, mühendislik süreçleri ve nihai ürünlerin uluslararası pazarlara hazırlanması gibi konular uzman personel tarafından öğrencilere aktarıldı. Ayrıca savunma sanayiinin uluslararası ticaret boyutuna ilişkin ihracat izinleri, sertifikasyon gereklilikleri, dış ticaret kısıtlamaları, tedarik zinciri yönetimi ve küresel pazar ilişkileri gibi konularda yapılan bilgilendirmeler, bölümün akademik yönelimleriyle doğrudan ilişkilendirilerek öğrencilerin mesleki farkındalıklarını artırdı.</w:t>
      </w:r>
    </w:p>
    <w:p w:rsidR="001E42FE" w:rsidRDefault="001E42FE" w:rsidP="001E42FE">
      <w:pPr>
        <w:spacing w:before="100" w:beforeAutospacing="1" w:after="100" w:afterAutospacing="1" w:line="240" w:lineRule="auto"/>
        <w:jc w:val="both"/>
        <w:rPr>
          <w:rFonts w:ascii="Times New Roman" w:eastAsia="Times New Roman" w:hAnsi="Times New Roman" w:cs="Times New Roman"/>
          <w:kern w:val="0"/>
          <w:lang w:eastAsia="tr-TR"/>
          <w14:ligatures w14:val="none"/>
        </w:rPr>
      </w:pPr>
      <w:r w:rsidRPr="001E42FE">
        <w:rPr>
          <w:rFonts w:ascii="Times New Roman" w:eastAsia="Times New Roman" w:hAnsi="Times New Roman" w:cs="Times New Roman"/>
          <w:kern w:val="0"/>
          <w:lang w:eastAsia="tr-TR"/>
          <w14:ligatures w14:val="none"/>
        </w:rPr>
        <w:t xml:space="preserve">Ziyaret boyunca öğrencilere rehberlik eden ve fabrika içindeki tüm süreçleri ayrıntılı şekilde anlatan Derya </w:t>
      </w:r>
      <w:proofErr w:type="spellStart"/>
      <w:r w:rsidRPr="001E42FE">
        <w:rPr>
          <w:rFonts w:ascii="Times New Roman" w:eastAsia="Times New Roman" w:hAnsi="Times New Roman" w:cs="Times New Roman"/>
          <w:kern w:val="0"/>
          <w:lang w:eastAsia="tr-TR"/>
          <w14:ligatures w14:val="none"/>
        </w:rPr>
        <w:t>Arms</w:t>
      </w:r>
      <w:proofErr w:type="spellEnd"/>
      <w:r w:rsidRPr="001E42FE">
        <w:rPr>
          <w:rFonts w:ascii="Times New Roman" w:eastAsia="Times New Roman" w:hAnsi="Times New Roman" w:cs="Times New Roman"/>
          <w:kern w:val="0"/>
          <w:lang w:eastAsia="tr-TR"/>
          <w14:ligatures w14:val="none"/>
        </w:rPr>
        <w:t xml:space="preserve"> </w:t>
      </w:r>
      <w:r>
        <w:rPr>
          <w:rFonts w:ascii="Times New Roman" w:eastAsia="Times New Roman" w:hAnsi="Times New Roman" w:cs="Times New Roman"/>
          <w:kern w:val="0"/>
          <w:lang w:eastAsia="tr-TR"/>
          <w14:ligatures w14:val="none"/>
        </w:rPr>
        <w:t xml:space="preserve">Satış ve Pazarlama Müdürü </w:t>
      </w:r>
      <w:r w:rsidRPr="001E42FE">
        <w:rPr>
          <w:rFonts w:ascii="Times New Roman" w:eastAsia="Times New Roman" w:hAnsi="Times New Roman" w:cs="Times New Roman"/>
          <w:b/>
          <w:bCs/>
          <w:kern w:val="0"/>
          <w:lang w:eastAsia="tr-TR"/>
          <w14:ligatures w14:val="none"/>
        </w:rPr>
        <w:t xml:space="preserve">İsmail </w:t>
      </w:r>
      <w:proofErr w:type="spellStart"/>
      <w:r w:rsidRPr="001E42FE">
        <w:rPr>
          <w:rFonts w:ascii="Times New Roman" w:eastAsia="Times New Roman" w:hAnsi="Times New Roman" w:cs="Times New Roman"/>
          <w:b/>
          <w:bCs/>
          <w:kern w:val="0"/>
          <w:lang w:eastAsia="tr-TR"/>
          <w14:ligatures w14:val="none"/>
        </w:rPr>
        <w:t>İNCE</w:t>
      </w:r>
      <w:r w:rsidRPr="001E42FE">
        <w:rPr>
          <w:rFonts w:ascii="Times New Roman" w:eastAsia="Times New Roman" w:hAnsi="Times New Roman" w:cs="Times New Roman"/>
          <w:kern w:val="0"/>
          <w:lang w:eastAsia="tr-TR"/>
          <w14:ligatures w14:val="none"/>
        </w:rPr>
        <w:t>'ye</w:t>
      </w:r>
      <w:proofErr w:type="spellEnd"/>
      <w:r w:rsidRPr="001E42FE">
        <w:rPr>
          <w:rFonts w:ascii="Times New Roman" w:eastAsia="Times New Roman" w:hAnsi="Times New Roman" w:cs="Times New Roman"/>
          <w:kern w:val="0"/>
          <w:lang w:eastAsia="tr-TR"/>
          <w14:ligatures w14:val="none"/>
        </w:rPr>
        <w:t xml:space="preserve">, ayrıca teknik geziye verdiği destek, gösterdiği misafirperverlik ve sağladığı kurumsal iş birliği için </w:t>
      </w:r>
      <w:r w:rsidRPr="001E42FE">
        <w:rPr>
          <w:rFonts w:ascii="Times New Roman" w:eastAsia="Times New Roman" w:hAnsi="Times New Roman" w:cs="Times New Roman"/>
          <w:b/>
          <w:bCs/>
          <w:kern w:val="0"/>
          <w:lang w:eastAsia="tr-TR"/>
          <w14:ligatures w14:val="none"/>
        </w:rPr>
        <w:t xml:space="preserve">Fabrika Yönetim Kurulu Başkanı Mehmet </w:t>
      </w:r>
      <w:proofErr w:type="spellStart"/>
      <w:r w:rsidRPr="001E42FE">
        <w:rPr>
          <w:rFonts w:ascii="Times New Roman" w:eastAsia="Times New Roman" w:hAnsi="Times New Roman" w:cs="Times New Roman"/>
          <w:b/>
          <w:bCs/>
          <w:kern w:val="0"/>
          <w:lang w:eastAsia="tr-TR"/>
          <w14:ligatures w14:val="none"/>
        </w:rPr>
        <w:t>ÇELER</w:t>
      </w:r>
      <w:r w:rsidRPr="001E42FE">
        <w:rPr>
          <w:rFonts w:ascii="Times New Roman" w:eastAsia="Times New Roman" w:hAnsi="Times New Roman" w:cs="Times New Roman"/>
          <w:kern w:val="0"/>
          <w:lang w:eastAsia="tr-TR"/>
          <w14:ligatures w14:val="none"/>
        </w:rPr>
        <w:t>’e</w:t>
      </w:r>
      <w:proofErr w:type="spellEnd"/>
      <w:r w:rsidRPr="001E42FE">
        <w:rPr>
          <w:rFonts w:ascii="Times New Roman" w:eastAsia="Times New Roman" w:hAnsi="Times New Roman" w:cs="Times New Roman"/>
          <w:kern w:val="0"/>
          <w:lang w:eastAsia="tr-TR"/>
          <w14:ligatures w14:val="none"/>
        </w:rPr>
        <w:t xml:space="preserve"> teşekkürlerimizi sunarız. Teknik gezinin planlanması, koordinasyonu ve etkinlik boyunca öğrencilere eşlik edilmesi süreci </w:t>
      </w:r>
      <w:r w:rsidRPr="001E42FE">
        <w:rPr>
          <w:rFonts w:ascii="Times New Roman" w:eastAsia="Times New Roman" w:hAnsi="Times New Roman" w:cs="Times New Roman"/>
          <w:b/>
          <w:bCs/>
          <w:kern w:val="0"/>
          <w:lang w:eastAsia="tr-TR"/>
          <w14:ligatures w14:val="none"/>
        </w:rPr>
        <w:t>Arş. Gör. Dr. Osman Nurullah BERK</w:t>
      </w:r>
      <w:r w:rsidRPr="001E42FE">
        <w:rPr>
          <w:rFonts w:ascii="Times New Roman" w:eastAsia="Times New Roman" w:hAnsi="Times New Roman" w:cs="Times New Roman"/>
          <w:kern w:val="0"/>
          <w:lang w:eastAsia="tr-TR"/>
          <w14:ligatures w14:val="none"/>
        </w:rPr>
        <w:t xml:space="preserve"> tarafından yürütülmüş olup, bu tür saha deneyimlerinin öğrencilerin teorik bilgilerini güçlendirmesi ve iş dünyasına yönelik vizyon kazandırması açısından önemli bir katkı sağladığı görülmüştür. Fakültemiz, öğrencilerimizin sektörel bilgi birikimini artırmaya yönelik bu nitelikli iş birliklerinin önümüzdeki dönemlerde de artarak devam etmesini hedeflemektedir.</w:t>
      </w:r>
    </w:p>
    <w:p w:rsidR="000F0B9C" w:rsidRPr="001E42FE" w:rsidRDefault="000F0B9C" w:rsidP="001E42FE">
      <w:pPr>
        <w:spacing w:before="100" w:beforeAutospacing="1" w:after="100" w:afterAutospacing="1" w:line="240" w:lineRule="auto"/>
        <w:jc w:val="both"/>
        <w:rPr>
          <w:rFonts w:ascii="Times New Roman" w:eastAsia="Times New Roman" w:hAnsi="Times New Roman" w:cs="Times New Roman"/>
          <w:kern w:val="0"/>
          <w:lang w:eastAsia="tr-TR"/>
          <w14:ligatures w14:val="none"/>
        </w:rPr>
      </w:pPr>
      <w:r>
        <w:rPr>
          <w:rFonts w:ascii="Times New Roman" w:eastAsia="Times New Roman" w:hAnsi="Times New Roman" w:cs="Times New Roman"/>
          <w:noProof/>
          <w:kern w:val="0"/>
          <w:lang w:eastAsia="tr-TR"/>
        </w:rPr>
        <w:lastRenderedPageBreak/>
        <w:drawing>
          <wp:inline distT="0" distB="0" distL="0" distR="0">
            <wp:extent cx="5760720" cy="3839210"/>
            <wp:effectExtent l="0" t="0" r="5080" b="0"/>
            <wp:docPr id="151322217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222174" name="Resim 1513222174"/>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720" cy="3839210"/>
                    </a:xfrm>
                    <a:prstGeom prst="rect">
                      <a:avLst/>
                    </a:prstGeom>
                  </pic:spPr>
                </pic:pic>
              </a:graphicData>
            </a:graphic>
          </wp:inline>
        </w:drawing>
      </w:r>
      <w:r>
        <w:rPr>
          <w:rFonts w:ascii="Times New Roman" w:eastAsia="Times New Roman" w:hAnsi="Times New Roman" w:cs="Times New Roman"/>
          <w:noProof/>
          <w:kern w:val="0"/>
          <w:lang w:eastAsia="tr-TR"/>
        </w:rPr>
        <w:drawing>
          <wp:inline distT="0" distB="0" distL="0" distR="0">
            <wp:extent cx="5760720" cy="3839210"/>
            <wp:effectExtent l="0" t="0" r="5080" b="0"/>
            <wp:docPr id="11954387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43871" name="Resim 11954387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3839210"/>
                    </a:xfrm>
                    <a:prstGeom prst="rect">
                      <a:avLst/>
                    </a:prstGeom>
                  </pic:spPr>
                </pic:pic>
              </a:graphicData>
            </a:graphic>
          </wp:inline>
        </w:drawing>
      </w:r>
      <w:r>
        <w:rPr>
          <w:rFonts w:ascii="Times New Roman" w:eastAsia="Times New Roman" w:hAnsi="Times New Roman" w:cs="Times New Roman"/>
          <w:noProof/>
          <w:kern w:val="0"/>
          <w:lang w:eastAsia="tr-TR"/>
        </w:rPr>
        <w:lastRenderedPageBreak/>
        <w:drawing>
          <wp:inline distT="0" distB="0" distL="0" distR="0">
            <wp:extent cx="5760720" cy="3837940"/>
            <wp:effectExtent l="0" t="0" r="5080" b="0"/>
            <wp:docPr id="153682709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827097" name="Resim 1536827097"/>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3837940"/>
                    </a:xfrm>
                    <a:prstGeom prst="rect">
                      <a:avLst/>
                    </a:prstGeom>
                  </pic:spPr>
                </pic:pic>
              </a:graphicData>
            </a:graphic>
          </wp:inline>
        </w:drawing>
      </w:r>
      <w:r>
        <w:rPr>
          <w:rFonts w:ascii="Times New Roman" w:eastAsia="Times New Roman" w:hAnsi="Times New Roman" w:cs="Times New Roman"/>
          <w:noProof/>
          <w:kern w:val="0"/>
          <w:lang w:eastAsia="tr-TR"/>
        </w:rPr>
        <w:drawing>
          <wp:inline distT="0" distB="0" distL="0" distR="0">
            <wp:extent cx="5760720" cy="3839210"/>
            <wp:effectExtent l="0" t="0" r="5080" b="0"/>
            <wp:docPr id="33368435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684353" name="Resim 333684353"/>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839210"/>
                    </a:xfrm>
                    <a:prstGeom prst="rect">
                      <a:avLst/>
                    </a:prstGeom>
                  </pic:spPr>
                </pic:pic>
              </a:graphicData>
            </a:graphic>
          </wp:inline>
        </w:drawing>
      </w:r>
    </w:p>
    <w:sectPr w:rsidR="000F0B9C" w:rsidRPr="001E42F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3"/>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42FE"/>
    <w:rsid w:val="000F0B9C"/>
    <w:rsid w:val="001E42FE"/>
    <w:rsid w:val="003925A6"/>
    <w:rsid w:val="00D6381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4:docId w14:val="209B3E38"/>
  <w15:chartTrackingRefBased/>
  <w15:docId w15:val="{B6EB1551-5C08-6440-BB9F-7464957A7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tr-T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1E42F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alk2">
    <w:name w:val="heading 2"/>
    <w:basedOn w:val="Normal"/>
    <w:next w:val="Normal"/>
    <w:link w:val="Balk2Char"/>
    <w:uiPriority w:val="9"/>
    <w:semiHidden/>
    <w:unhideWhenUsed/>
    <w:qFormat/>
    <w:rsid w:val="001E42F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alk3">
    <w:name w:val="heading 3"/>
    <w:basedOn w:val="Normal"/>
    <w:next w:val="Normal"/>
    <w:link w:val="Balk3Char"/>
    <w:uiPriority w:val="9"/>
    <w:unhideWhenUsed/>
    <w:qFormat/>
    <w:rsid w:val="001E42FE"/>
    <w:pPr>
      <w:keepNext/>
      <w:keepLines/>
      <w:spacing w:before="160" w:after="80"/>
      <w:outlineLvl w:val="2"/>
    </w:pPr>
    <w:rPr>
      <w:rFonts w:eastAsiaTheme="majorEastAsia" w:cstheme="majorBidi"/>
      <w:color w:val="2F5496" w:themeColor="accent1" w:themeShade="BF"/>
      <w:sz w:val="28"/>
      <w:szCs w:val="28"/>
    </w:rPr>
  </w:style>
  <w:style w:type="paragraph" w:styleId="Balk4">
    <w:name w:val="heading 4"/>
    <w:basedOn w:val="Normal"/>
    <w:next w:val="Normal"/>
    <w:link w:val="Balk4Char"/>
    <w:uiPriority w:val="9"/>
    <w:semiHidden/>
    <w:unhideWhenUsed/>
    <w:qFormat/>
    <w:rsid w:val="001E42FE"/>
    <w:pPr>
      <w:keepNext/>
      <w:keepLines/>
      <w:spacing w:before="80" w:after="40"/>
      <w:outlineLvl w:val="3"/>
    </w:pPr>
    <w:rPr>
      <w:rFonts w:eastAsiaTheme="majorEastAsia" w:cstheme="majorBidi"/>
      <w:i/>
      <w:iCs/>
      <w:color w:val="2F5496" w:themeColor="accent1" w:themeShade="BF"/>
    </w:rPr>
  </w:style>
  <w:style w:type="paragraph" w:styleId="Balk5">
    <w:name w:val="heading 5"/>
    <w:basedOn w:val="Normal"/>
    <w:next w:val="Normal"/>
    <w:link w:val="Balk5Char"/>
    <w:uiPriority w:val="9"/>
    <w:semiHidden/>
    <w:unhideWhenUsed/>
    <w:qFormat/>
    <w:rsid w:val="001E42FE"/>
    <w:pPr>
      <w:keepNext/>
      <w:keepLines/>
      <w:spacing w:before="80" w:after="40"/>
      <w:outlineLvl w:val="4"/>
    </w:pPr>
    <w:rPr>
      <w:rFonts w:eastAsiaTheme="majorEastAsia" w:cstheme="majorBidi"/>
      <w:color w:val="2F5496" w:themeColor="accent1" w:themeShade="BF"/>
    </w:rPr>
  </w:style>
  <w:style w:type="paragraph" w:styleId="Balk6">
    <w:name w:val="heading 6"/>
    <w:basedOn w:val="Normal"/>
    <w:next w:val="Normal"/>
    <w:link w:val="Balk6Char"/>
    <w:uiPriority w:val="9"/>
    <w:semiHidden/>
    <w:unhideWhenUsed/>
    <w:qFormat/>
    <w:rsid w:val="001E42FE"/>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1E42FE"/>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1E42FE"/>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1E42FE"/>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E42FE"/>
    <w:rPr>
      <w:rFonts w:asciiTheme="majorHAnsi" w:eastAsiaTheme="majorEastAsia" w:hAnsiTheme="majorHAnsi" w:cstheme="majorBidi"/>
      <w:color w:val="2F5496" w:themeColor="accent1" w:themeShade="BF"/>
      <w:sz w:val="40"/>
      <w:szCs w:val="40"/>
    </w:rPr>
  </w:style>
  <w:style w:type="character" w:customStyle="1" w:styleId="Balk2Char">
    <w:name w:val="Başlık 2 Char"/>
    <w:basedOn w:val="VarsaylanParagrafYazTipi"/>
    <w:link w:val="Balk2"/>
    <w:uiPriority w:val="9"/>
    <w:semiHidden/>
    <w:rsid w:val="001E42FE"/>
    <w:rPr>
      <w:rFonts w:asciiTheme="majorHAnsi" w:eastAsiaTheme="majorEastAsia" w:hAnsiTheme="majorHAnsi" w:cstheme="majorBidi"/>
      <w:color w:val="2F5496" w:themeColor="accent1" w:themeShade="BF"/>
      <w:sz w:val="32"/>
      <w:szCs w:val="32"/>
    </w:rPr>
  </w:style>
  <w:style w:type="character" w:customStyle="1" w:styleId="Balk3Char">
    <w:name w:val="Başlık 3 Char"/>
    <w:basedOn w:val="VarsaylanParagrafYazTipi"/>
    <w:link w:val="Balk3"/>
    <w:uiPriority w:val="9"/>
    <w:rsid w:val="001E42FE"/>
    <w:rPr>
      <w:rFonts w:eastAsiaTheme="majorEastAsia" w:cstheme="majorBidi"/>
      <w:color w:val="2F5496" w:themeColor="accent1" w:themeShade="BF"/>
      <w:sz w:val="28"/>
      <w:szCs w:val="28"/>
    </w:rPr>
  </w:style>
  <w:style w:type="character" w:customStyle="1" w:styleId="Balk4Char">
    <w:name w:val="Başlık 4 Char"/>
    <w:basedOn w:val="VarsaylanParagrafYazTipi"/>
    <w:link w:val="Balk4"/>
    <w:uiPriority w:val="9"/>
    <w:semiHidden/>
    <w:rsid w:val="001E42FE"/>
    <w:rPr>
      <w:rFonts w:eastAsiaTheme="majorEastAsia" w:cstheme="majorBidi"/>
      <w:i/>
      <w:iCs/>
      <w:color w:val="2F5496" w:themeColor="accent1" w:themeShade="BF"/>
    </w:rPr>
  </w:style>
  <w:style w:type="character" w:customStyle="1" w:styleId="Balk5Char">
    <w:name w:val="Başlık 5 Char"/>
    <w:basedOn w:val="VarsaylanParagrafYazTipi"/>
    <w:link w:val="Balk5"/>
    <w:uiPriority w:val="9"/>
    <w:semiHidden/>
    <w:rsid w:val="001E42FE"/>
    <w:rPr>
      <w:rFonts w:eastAsiaTheme="majorEastAsia" w:cstheme="majorBidi"/>
      <w:color w:val="2F5496" w:themeColor="accent1" w:themeShade="BF"/>
    </w:rPr>
  </w:style>
  <w:style w:type="character" w:customStyle="1" w:styleId="Balk6Char">
    <w:name w:val="Başlık 6 Char"/>
    <w:basedOn w:val="VarsaylanParagrafYazTipi"/>
    <w:link w:val="Balk6"/>
    <w:uiPriority w:val="9"/>
    <w:semiHidden/>
    <w:rsid w:val="001E42FE"/>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1E42FE"/>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1E42FE"/>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1E42FE"/>
    <w:rPr>
      <w:rFonts w:eastAsiaTheme="majorEastAsia" w:cstheme="majorBidi"/>
      <w:color w:val="272727" w:themeColor="text1" w:themeTint="D8"/>
    </w:rPr>
  </w:style>
  <w:style w:type="paragraph" w:styleId="KonuBal">
    <w:name w:val="Title"/>
    <w:basedOn w:val="Normal"/>
    <w:next w:val="Normal"/>
    <w:link w:val="KonuBalChar"/>
    <w:uiPriority w:val="10"/>
    <w:qFormat/>
    <w:rsid w:val="001E42F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1E42FE"/>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1E42FE"/>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1E42FE"/>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1E42FE"/>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1E42FE"/>
    <w:rPr>
      <w:i/>
      <w:iCs/>
      <w:color w:val="404040" w:themeColor="text1" w:themeTint="BF"/>
    </w:rPr>
  </w:style>
  <w:style w:type="paragraph" w:styleId="ListeParagraf">
    <w:name w:val="List Paragraph"/>
    <w:basedOn w:val="Normal"/>
    <w:uiPriority w:val="34"/>
    <w:qFormat/>
    <w:rsid w:val="001E42FE"/>
    <w:pPr>
      <w:ind w:left="720"/>
      <w:contextualSpacing/>
    </w:pPr>
  </w:style>
  <w:style w:type="character" w:styleId="GlVurgulama">
    <w:name w:val="Intense Emphasis"/>
    <w:basedOn w:val="VarsaylanParagrafYazTipi"/>
    <w:uiPriority w:val="21"/>
    <w:qFormat/>
    <w:rsid w:val="001E42FE"/>
    <w:rPr>
      <w:i/>
      <w:iCs/>
      <w:color w:val="2F5496" w:themeColor="accent1" w:themeShade="BF"/>
    </w:rPr>
  </w:style>
  <w:style w:type="paragraph" w:styleId="GlAlnt">
    <w:name w:val="Intense Quote"/>
    <w:basedOn w:val="Normal"/>
    <w:next w:val="Normal"/>
    <w:link w:val="GlAlntChar"/>
    <w:uiPriority w:val="30"/>
    <w:qFormat/>
    <w:rsid w:val="001E42F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GlAlntChar">
    <w:name w:val="Güçlü Alıntı Char"/>
    <w:basedOn w:val="VarsaylanParagrafYazTipi"/>
    <w:link w:val="GlAlnt"/>
    <w:uiPriority w:val="30"/>
    <w:rsid w:val="001E42FE"/>
    <w:rPr>
      <w:i/>
      <w:iCs/>
      <w:color w:val="2F5496" w:themeColor="accent1" w:themeShade="BF"/>
    </w:rPr>
  </w:style>
  <w:style w:type="character" w:styleId="GlBavuru">
    <w:name w:val="Intense Reference"/>
    <w:basedOn w:val="VarsaylanParagrafYazTipi"/>
    <w:uiPriority w:val="32"/>
    <w:qFormat/>
    <w:rsid w:val="001E42FE"/>
    <w:rPr>
      <w:b/>
      <w:bCs/>
      <w:smallCaps/>
      <w:color w:val="2F5496" w:themeColor="accent1" w:themeShade="BF"/>
      <w:spacing w:val="5"/>
    </w:rPr>
  </w:style>
  <w:style w:type="character" w:styleId="Gl">
    <w:name w:val="Strong"/>
    <w:basedOn w:val="VarsaylanParagrafYazTipi"/>
    <w:uiPriority w:val="22"/>
    <w:qFormat/>
    <w:rsid w:val="001E42FE"/>
    <w:rPr>
      <w:b/>
      <w:bCs/>
    </w:rPr>
  </w:style>
  <w:style w:type="paragraph" w:styleId="NormalWeb">
    <w:name w:val="Normal (Web)"/>
    <w:basedOn w:val="Normal"/>
    <w:uiPriority w:val="99"/>
    <w:semiHidden/>
    <w:unhideWhenUsed/>
    <w:rsid w:val="001E42FE"/>
    <w:pPr>
      <w:spacing w:before="100" w:beforeAutospacing="1" w:after="100" w:afterAutospacing="1" w:line="240" w:lineRule="auto"/>
    </w:pPr>
    <w:rPr>
      <w:rFonts w:ascii="Times New Roman" w:eastAsia="Times New Roman" w:hAnsi="Times New Roman" w:cs="Times New Roman"/>
      <w:kern w:val="0"/>
      <w:lang w:eastAsia="tr-T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62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382</Words>
  <Characters>2180</Characters>
  <Application>Microsoft Office Word</Application>
  <DocSecurity>0</DocSecurity>
  <Lines>18</Lines>
  <Paragraphs>5</Paragraphs>
  <ScaleCrop>false</ScaleCrop>
  <Company/>
  <LinksUpToDate>false</LinksUpToDate>
  <CharactersWithSpaces>2557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Osman Nurullah Berk</dc:creator>
  <cp:keywords/>
  <dc:description/>
  <cp:lastModifiedBy>Osman Nurullah Berk</cp:lastModifiedBy>
  <cp:revision>2</cp:revision>
  <dcterms:created xsi:type="dcterms:W3CDTF">2025-11-26T20:51:00Z</dcterms:created>
  <dcterms:modified xsi:type="dcterms:W3CDTF">2025-12-07T23:31:00Z</dcterms:modified>
</cp:coreProperties>
</file>